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FB874" w14:textId="79DD2CA9" w:rsidR="004B0FD9" w:rsidRPr="0001195D" w:rsidRDefault="00695F4A" w:rsidP="0001195D">
      <w:pPr>
        <w:tabs>
          <w:tab w:val="right" w:pos="8928"/>
        </w:tabs>
        <w:spacing w:before="29" w:line="297" w:lineRule="exact"/>
        <w:textAlignment w:val="baseline"/>
        <w:rPr>
          <w:rFonts w:ascii="Arial" w:eastAsia="Arial" w:hAnsi="Arial"/>
          <w:b/>
          <w:color w:val="000000"/>
          <w:sz w:val="26"/>
          <w:lang w:val="de-DE"/>
        </w:rPr>
      </w:pPr>
      <w:r>
        <w:rPr>
          <w:rFonts w:ascii="Arial" w:eastAsia="Arial" w:hAnsi="Arial"/>
          <w:b/>
          <w:color w:val="000000"/>
          <w:sz w:val="26"/>
          <w:lang w:val="de-DE"/>
        </w:rPr>
        <w:t>PRAKTIKUMSORTE FÜR KRANKENHÄUSER</w:t>
      </w:r>
      <w:r>
        <w:rPr>
          <w:rFonts w:ascii="Arial" w:eastAsia="Arial" w:hAnsi="Arial"/>
          <w:b/>
          <w:color w:val="000000"/>
          <w:sz w:val="26"/>
          <w:lang w:val="de-DE"/>
        </w:rPr>
        <w:tab/>
      </w:r>
      <w:r>
        <w:rPr>
          <w:rFonts w:ascii="Arial" w:eastAsia="Arial" w:hAnsi="Arial"/>
          <w:b/>
          <w:color w:val="000000"/>
          <w:sz w:val="18"/>
          <w:lang w:val="de-DE"/>
        </w:rPr>
        <w:t xml:space="preserve">Stand </w:t>
      </w:r>
      <w:r w:rsidR="0001195D">
        <w:rPr>
          <w:rFonts w:ascii="Arial" w:eastAsia="Arial" w:hAnsi="Arial"/>
          <w:b/>
          <w:color w:val="000000"/>
          <w:sz w:val="18"/>
          <w:lang w:val="de-DE"/>
        </w:rPr>
        <w:t>05</w:t>
      </w:r>
      <w:r>
        <w:rPr>
          <w:rFonts w:ascii="Arial" w:eastAsia="Arial" w:hAnsi="Arial"/>
          <w:b/>
          <w:color w:val="000000"/>
          <w:sz w:val="18"/>
          <w:lang w:val="de-DE"/>
        </w:rPr>
        <w:t>/202</w:t>
      </w:r>
      <w:r w:rsidR="0001195D">
        <w:rPr>
          <w:rFonts w:ascii="Arial" w:eastAsia="Arial" w:hAnsi="Arial"/>
          <w:b/>
          <w:color w:val="000000"/>
          <w:sz w:val="18"/>
          <w:lang w:val="de-DE"/>
        </w:rPr>
        <w:t>4</w:t>
      </w:r>
      <w:r w:rsidR="0001195D">
        <w:rPr>
          <w:rFonts w:ascii="Arial" w:eastAsia="Arial" w:hAnsi="Arial"/>
          <w:b/>
          <w:color w:val="000000"/>
          <w:sz w:val="26"/>
          <w:lang w:val="de-DE"/>
        </w:rPr>
        <w:br/>
      </w:r>
      <w:r>
        <w:rPr>
          <w:rFonts w:ascii="Arial" w:eastAsia="Arial" w:hAnsi="Arial"/>
          <w:b/>
          <w:i/>
          <w:color w:val="000000"/>
          <w:spacing w:val="6"/>
          <w:sz w:val="26"/>
          <w:lang w:val="de-DE"/>
        </w:rPr>
        <w:t>Krankenhäuser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4"/>
        <w:gridCol w:w="2587"/>
        <w:gridCol w:w="2045"/>
        <w:gridCol w:w="1781"/>
      </w:tblGrid>
      <w:tr w:rsidR="004B0FD9" w14:paraId="3B57CBCB" w14:textId="77777777" w:rsidTr="0001195D">
        <w:trPr>
          <w:trHeight w:hRule="exact" w:val="389"/>
        </w:trPr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3FA48" w14:textId="77777777" w:rsidR="004B0FD9" w:rsidRPr="0001195D" w:rsidRDefault="00695F4A">
            <w:pPr>
              <w:spacing w:after="280" w:line="252" w:lineRule="exact"/>
              <w:ind w:left="111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  <w:lang w:val="de-DE"/>
              </w:rPr>
            </w:pPr>
            <w:r w:rsidRPr="0001195D">
              <w:rPr>
                <w:rFonts w:ascii="Arial" w:eastAsia="Arial" w:hAnsi="Arial"/>
                <w:b/>
                <w:color w:val="000000"/>
                <w:sz w:val="20"/>
                <w:szCs w:val="20"/>
                <w:lang w:val="de-DE"/>
              </w:rPr>
              <w:t>Adresse</w:t>
            </w:r>
          </w:p>
        </w:tc>
        <w:tc>
          <w:tcPr>
            <w:tcW w:w="2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56236" w14:textId="6774D4DD" w:rsidR="004B0FD9" w:rsidRPr="0001195D" w:rsidRDefault="00695F4A">
            <w:pPr>
              <w:spacing w:after="11" w:line="260" w:lineRule="exact"/>
              <w:ind w:left="108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  <w:lang w:val="de-DE"/>
              </w:rPr>
            </w:pPr>
            <w:r w:rsidRPr="0001195D">
              <w:rPr>
                <w:rFonts w:ascii="Arial" w:eastAsia="Arial" w:hAnsi="Arial"/>
                <w:b/>
                <w:color w:val="000000"/>
                <w:sz w:val="20"/>
                <w:szCs w:val="20"/>
                <w:lang w:val="de-DE"/>
              </w:rPr>
              <w:t>Mögliche Fachgebiete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5AB73" w14:textId="77777777" w:rsidR="004B0FD9" w:rsidRDefault="00695F4A">
            <w:pPr>
              <w:spacing w:after="280" w:line="252" w:lineRule="exact"/>
              <w:ind w:left="106"/>
              <w:textAlignment w:val="baseline"/>
              <w:rPr>
                <w:rFonts w:ascii="Arial" w:eastAsia="Arial" w:hAnsi="Arial"/>
                <w:b/>
                <w:color w:val="000000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lang w:val="de-DE"/>
              </w:rPr>
              <w:t>Ansprechpartner</w:t>
            </w: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F421A" w14:textId="77777777" w:rsidR="004B0FD9" w:rsidRDefault="00695F4A">
            <w:pPr>
              <w:spacing w:after="280" w:line="252" w:lineRule="exact"/>
              <w:ind w:left="77"/>
              <w:textAlignment w:val="baseline"/>
              <w:rPr>
                <w:rFonts w:ascii="Arial" w:eastAsia="Arial" w:hAnsi="Arial"/>
                <w:b/>
                <w:color w:val="000000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lang w:val="de-DE"/>
              </w:rPr>
              <w:t>Telefon</w:t>
            </w:r>
          </w:p>
        </w:tc>
      </w:tr>
      <w:tr w:rsidR="004B0FD9" w14:paraId="6DE1D686" w14:textId="77777777" w:rsidTr="0001195D">
        <w:trPr>
          <w:trHeight w:hRule="exact" w:val="2236"/>
        </w:trPr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1F740" w14:textId="77777777" w:rsidR="004B0FD9" w:rsidRDefault="00695F4A">
            <w:pPr>
              <w:spacing w:line="221" w:lineRule="exact"/>
              <w:ind w:left="144" w:right="540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Helios Dr. Horst- Schmidt- Kliniken (HSK) Ludwig-Erhard-Str. 10 65199 Wiesbaden —</w:t>
            </w:r>
          </w:p>
          <w:p w14:paraId="41E7172F" w14:textId="77777777" w:rsidR="004B0FD9" w:rsidRDefault="00695F4A">
            <w:pPr>
              <w:spacing w:after="1107" w:line="221" w:lineRule="exact"/>
              <w:ind w:left="720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Dotzheim</w:t>
            </w:r>
          </w:p>
        </w:tc>
        <w:tc>
          <w:tcPr>
            <w:tcW w:w="2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1441C" w14:textId="77777777" w:rsidR="004B0FD9" w:rsidRDefault="00695F4A">
            <w:pPr>
              <w:spacing w:after="18" w:line="220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 xml:space="preserve">Innere Medizin 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br/>
              <w:t xml:space="preserve">Onkologie 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br/>
              <w:t xml:space="preserve">Allgemeinchirurgie 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br/>
              <w:t xml:space="preserve">Unfallchirurgie 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br/>
              <w:t xml:space="preserve">Hals-Nasen-Ohren 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br/>
              <w:t xml:space="preserve">Gynäkologie 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br/>
              <w:t xml:space="preserve">Wochenstation 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br/>
              <w:t xml:space="preserve">Kinderstationen 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br/>
              <w:t xml:space="preserve">Dermatologie 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br/>
              <w:t>Augenheilkunde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EBE6F" w14:textId="77777777" w:rsidR="004B0FD9" w:rsidRDefault="00695F4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CA77B" w14:textId="0F58DF12" w:rsidR="004B0FD9" w:rsidRDefault="00695F4A">
            <w:pPr>
              <w:spacing w:after="1995" w:line="221" w:lineRule="exact"/>
              <w:ind w:left="77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 xml:space="preserve">Zentrale </w:t>
            </w:r>
            <w:r w:rsidR="0001195D">
              <w:rPr>
                <w:rFonts w:ascii="Arial" w:eastAsia="Arial" w:hAnsi="Arial"/>
                <w:color w:val="000000"/>
                <w:sz w:val="18"/>
                <w:lang w:val="de-DE"/>
              </w:rPr>
              <w:br/>
              <w:t>0611-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43</w:t>
            </w:r>
            <w:r w:rsidR="0001195D">
              <w:rPr>
                <w:rFonts w:ascii="Arial" w:eastAsia="Arial" w:hAnsi="Arial"/>
                <w:color w:val="000000"/>
                <w:sz w:val="18"/>
                <w:lang w:val="de-DE"/>
              </w:rPr>
              <w:t>-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0</w:t>
            </w:r>
          </w:p>
        </w:tc>
      </w:tr>
      <w:tr w:rsidR="004B0FD9" w14:paraId="2229FB79" w14:textId="77777777" w:rsidTr="0001195D">
        <w:trPr>
          <w:trHeight w:hRule="exact" w:val="1354"/>
        </w:trPr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FBF67" w14:textId="77777777" w:rsidR="004B0FD9" w:rsidRDefault="00695F4A">
            <w:pPr>
              <w:spacing w:after="680" w:line="221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 xml:space="preserve">St Josefs-Hospital 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br/>
              <w:t xml:space="preserve">Solmsstr. 15 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br/>
              <w:t>65189 Wiesbaden</w:t>
            </w:r>
          </w:p>
        </w:tc>
        <w:tc>
          <w:tcPr>
            <w:tcW w:w="2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E9B7A" w14:textId="77777777" w:rsidR="004B0FD9" w:rsidRDefault="00695F4A">
            <w:pPr>
              <w:spacing w:after="22" w:line="221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 xml:space="preserve">Innere Medizin 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br/>
              <w:t xml:space="preserve">Allgemeinchirurgie 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br/>
              <w:t xml:space="preserve">Unfallchirurgie 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br/>
              <w:t xml:space="preserve">Orthopädie 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br/>
              <w:t xml:space="preserve">Gynäkologie 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br/>
              <w:t>Wochenstation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F4E9F" w14:textId="77777777" w:rsidR="004B0FD9" w:rsidRDefault="00695F4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7DF2F" w14:textId="2181014C" w:rsidR="004B0FD9" w:rsidRDefault="00695F4A">
            <w:pPr>
              <w:spacing w:after="1126" w:line="221" w:lineRule="exact"/>
              <w:ind w:left="77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Zentrale</w:t>
            </w:r>
            <w:r w:rsidR="0001195D">
              <w:rPr>
                <w:rFonts w:ascii="Arial" w:eastAsia="Arial" w:hAnsi="Arial"/>
                <w:color w:val="000000"/>
                <w:sz w:val="18"/>
                <w:lang w:val="de-DE"/>
              </w:rPr>
              <w:br/>
              <w:t>0611-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177-0</w:t>
            </w:r>
          </w:p>
        </w:tc>
      </w:tr>
      <w:tr w:rsidR="004B0FD9" w14:paraId="1FC5B739" w14:textId="77777777" w:rsidTr="0001195D">
        <w:trPr>
          <w:trHeight w:hRule="exact" w:val="1118"/>
        </w:trPr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10BED" w14:textId="77777777" w:rsidR="004B0FD9" w:rsidRDefault="00695F4A">
            <w:pPr>
              <w:spacing w:after="435" w:line="221" w:lineRule="exact"/>
              <w:ind w:left="108" w:right="576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Asklepios Paulinen Klinik Geisenheimer Str. 10 65197 Wiesbaden</w:t>
            </w:r>
          </w:p>
        </w:tc>
        <w:tc>
          <w:tcPr>
            <w:tcW w:w="2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35B11" w14:textId="77777777" w:rsidR="004B0FD9" w:rsidRDefault="00695F4A">
            <w:pPr>
              <w:spacing w:after="3" w:line="221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 xml:space="preserve">Innere Medizin 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br/>
              <w:t xml:space="preserve">Allgemeinchirurgie 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br/>
              <w:t xml:space="preserve">Unfallchirurgie 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br/>
              <w:t xml:space="preserve">Orthopädie 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br/>
              <w:t>Gynäkologie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95818" w14:textId="77777777" w:rsidR="004B0FD9" w:rsidRDefault="00695F4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55E0C" w14:textId="5BAC87C9" w:rsidR="004B0FD9" w:rsidRDefault="00695F4A" w:rsidP="0001195D">
            <w:pPr>
              <w:spacing w:after="877" w:line="221" w:lineRule="exact"/>
              <w:ind w:left="77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 xml:space="preserve">Zentrale </w:t>
            </w:r>
            <w:r w:rsidR="0001195D">
              <w:rPr>
                <w:rFonts w:ascii="Arial" w:eastAsia="Arial" w:hAnsi="Arial"/>
                <w:color w:val="000000"/>
                <w:sz w:val="18"/>
                <w:lang w:val="de-DE"/>
              </w:rPr>
              <w:br/>
              <w:t>0611-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847-0</w:t>
            </w:r>
          </w:p>
        </w:tc>
      </w:tr>
      <w:tr w:rsidR="004B0FD9" w14:paraId="1B268E2F" w14:textId="77777777" w:rsidTr="0001195D">
        <w:trPr>
          <w:trHeight w:hRule="exact" w:val="884"/>
        </w:trPr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2B668" w14:textId="77777777" w:rsidR="004B0FD9" w:rsidRDefault="00695F4A">
            <w:pPr>
              <w:spacing w:line="220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 xml:space="preserve">DKD Helios Kliniken 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br/>
              <w:t xml:space="preserve">Wiesbaden 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br/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Aukammallee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lang w:val="de-DE"/>
              </w:rPr>
              <w:t xml:space="preserve"> 33 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br/>
              <w:t>65191 Wiesbaden</w:t>
            </w:r>
          </w:p>
        </w:tc>
        <w:tc>
          <w:tcPr>
            <w:tcW w:w="2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CB689" w14:textId="77777777" w:rsidR="004B0FD9" w:rsidRDefault="00695F4A">
            <w:pPr>
              <w:spacing w:line="221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Tagesklinik</w:t>
            </w:r>
          </w:p>
          <w:p w14:paraId="132357E6" w14:textId="77777777" w:rsidR="004B0FD9" w:rsidRDefault="00695F4A">
            <w:pPr>
              <w:spacing w:after="436" w:line="220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Innere Medizin / HNO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FD9E3" w14:textId="77777777" w:rsidR="004B0FD9" w:rsidRDefault="00695F4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6B050" w14:textId="6DF72967" w:rsidR="004B0FD9" w:rsidRDefault="00695F4A">
            <w:pPr>
              <w:spacing w:after="656" w:line="221" w:lineRule="exact"/>
              <w:ind w:left="77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 xml:space="preserve">Zentrale </w:t>
            </w:r>
            <w:r w:rsidR="0001195D">
              <w:rPr>
                <w:rFonts w:ascii="Arial" w:eastAsia="Arial" w:hAnsi="Arial"/>
                <w:color w:val="000000"/>
                <w:sz w:val="18"/>
                <w:lang w:val="de-DE"/>
              </w:rPr>
              <w:br/>
              <w:t>0611-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577-0</w:t>
            </w:r>
          </w:p>
        </w:tc>
      </w:tr>
      <w:tr w:rsidR="0001195D" w14:paraId="35588D2E" w14:textId="77777777" w:rsidTr="0001195D">
        <w:trPr>
          <w:trHeight w:hRule="exact" w:val="785"/>
        </w:trPr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9E62F" w14:textId="16BDB33A" w:rsidR="0001195D" w:rsidRDefault="0001195D">
            <w:pPr>
              <w:spacing w:line="220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 w:rsidRPr="0001195D">
              <w:rPr>
                <w:rFonts w:ascii="Arial" w:eastAsia="Arial" w:hAnsi="Arial"/>
                <w:color w:val="000000"/>
                <w:sz w:val="18"/>
                <w:lang w:val="de-DE"/>
              </w:rPr>
              <w:t>DRK Schmerz-Zentrum Mainz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 xml:space="preserve"> Auf der Steig 16</w:t>
            </w:r>
          </w:p>
          <w:p w14:paraId="69CA66F5" w14:textId="015BEBF2" w:rsidR="0001195D" w:rsidRDefault="0001195D">
            <w:pPr>
              <w:spacing w:line="220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55131 Mainz</w:t>
            </w:r>
          </w:p>
        </w:tc>
        <w:tc>
          <w:tcPr>
            <w:tcW w:w="2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CC4FC" w14:textId="77777777" w:rsidR="0001195D" w:rsidRDefault="0001195D">
            <w:pPr>
              <w:spacing w:line="221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DB450" w14:textId="77777777" w:rsidR="0001195D" w:rsidRDefault="0001195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B46D1" w14:textId="523F92EC" w:rsidR="0001195D" w:rsidRDefault="0001195D">
            <w:pPr>
              <w:spacing w:after="656" w:line="221" w:lineRule="exact"/>
              <w:ind w:left="77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 xml:space="preserve">Zentrale          </w:t>
            </w:r>
            <w:r w:rsidRPr="0001195D">
              <w:rPr>
                <w:rFonts w:ascii="Arial" w:eastAsia="Arial" w:hAnsi="Arial"/>
                <w:color w:val="000000"/>
                <w:sz w:val="18"/>
                <w:lang w:val="de-DE"/>
              </w:rPr>
              <w:t>06131-9880</w:t>
            </w:r>
          </w:p>
        </w:tc>
      </w:tr>
      <w:tr w:rsidR="004B0FD9" w14:paraId="08A57092" w14:textId="77777777" w:rsidTr="0001195D">
        <w:trPr>
          <w:trHeight w:hRule="exact" w:val="676"/>
        </w:trPr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95F7E" w14:textId="77777777" w:rsidR="004B0FD9" w:rsidRDefault="00695F4A">
            <w:pPr>
              <w:spacing w:line="221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 xml:space="preserve">Helios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Aukammklinik</w:t>
            </w:r>
            <w:proofErr w:type="spellEnd"/>
          </w:p>
          <w:p w14:paraId="1B412404" w14:textId="77777777" w:rsidR="004B0FD9" w:rsidRDefault="00695F4A">
            <w:pPr>
              <w:spacing w:line="220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Leibnitzstr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. 21</w:t>
            </w:r>
          </w:p>
          <w:p w14:paraId="2D0F6C9F" w14:textId="77777777" w:rsidR="004B0FD9" w:rsidRDefault="00695F4A">
            <w:pPr>
              <w:spacing w:line="210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65191 Wiesbaden</w:t>
            </w:r>
          </w:p>
        </w:tc>
        <w:tc>
          <w:tcPr>
            <w:tcW w:w="2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6C7F5" w14:textId="77777777" w:rsidR="004B0FD9" w:rsidRDefault="00695F4A">
            <w:pPr>
              <w:spacing w:after="430" w:line="221" w:lineRule="exact"/>
              <w:ind w:left="77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Orthopädie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1E4AF" w14:textId="77777777" w:rsidR="004B0FD9" w:rsidRDefault="00695F4A">
            <w:pPr>
              <w:spacing w:after="430" w:line="221" w:lineRule="exact"/>
              <w:ind w:left="106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PDL Fr. Müller</w:t>
            </w: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EEFE1" w14:textId="7FBB5F2F" w:rsidR="004B0FD9" w:rsidRDefault="00695F4A" w:rsidP="0001195D">
            <w:pPr>
              <w:spacing w:after="430" w:line="221" w:lineRule="exact"/>
              <w:ind w:left="77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Zentrale</w:t>
            </w:r>
            <w:r w:rsidR="0001195D">
              <w:rPr>
                <w:rFonts w:ascii="Arial" w:eastAsia="Arial" w:hAnsi="Arial"/>
                <w:color w:val="000000"/>
                <w:sz w:val="18"/>
                <w:lang w:val="de-DE"/>
              </w:rPr>
              <w:br/>
              <w:t>0611-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572-0</w:t>
            </w:r>
          </w:p>
        </w:tc>
      </w:tr>
      <w:tr w:rsidR="004B0FD9" w14:paraId="01572D3F" w14:textId="77777777" w:rsidTr="0001195D">
        <w:trPr>
          <w:trHeight w:hRule="exact" w:val="677"/>
        </w:trPr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C3EBF" w14:textId="77777777" w:rsidR="004B0FD9" w:rsidRDefault="00695F4A">
            <w:pPr>
              <w:spacing w:line="221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 xml:space="preserve">Hospiz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Advena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lang w:val="de-DE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br/>
              <w:t>Bahnstr. 9a</w:t>
            </w:r>
          </w:p>
          <w:p w14:paraId="155FF796" w14:textId="77777777" w:rsidR="004B0FD9" w:rsidRDefault="00695F4A">
            <w:pPr>
              <w:spacing w:after="4" w:line="221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65205 Wiesbaden</w:t>
            </w:r>
          </w:p>
        </w:tc>
        <w:tc>
          <w:tcPr>
            <w:tcW w:w="2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9F2F0" w14:textId="77777777" w:rsidR="004B0FD9" w:rsidRDefault="00695F4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99291" w14:textId="77777777" w:rsidR="004B0FD9" w:rsidRDefault="00695F4A">
            <w:pPr>
              <w:spacing w:after="446" w:line="221" w:lineRule="exact"/>
              <w:ind w:left="106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Leiter Hr. Lorenz</w:t>
            </w: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8930E" w14:textId="77777777" w:rsidR="004B0FD9" w:rsidRDefault="00695F4A">
            <w:pPr>
              <w:spacing w:line="221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Zentrale</w:t>
            </w:r>
          </w:p>
          <w:p w14:paraId="038E336A" w14:textId="54B4B903" w:rsidR="004B0FD9" w:rsidRDefault="0001195D">
            <w:pPr>
              <w:spacing w:after="225" w:line="221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0611-</w:t>
            </w:r>
            <w:r w:rsidR="00695F4A">
              <w:rPr>
                <w:rFonts w:ascii="Arial" w:eastAsia="Arial" w:hAnsi="Arial"/>
                <w:color w:val="000000"/>
                <w:sz w:val="18"/>
                <w:lang w:val="de-DE"/>
              </w:rPr>
              <w:t>976200</w:t>
            </w:r>
          </w:p>
        </w:tc>
      </w:tr>
      <w:tr w:rsidR="004B0FD9" w14:paraId="7EAFA5FD" w14:textId="77777777" w:rsidTr="0001195D">
        <w:trPr>
          <w:trHeight w:hRule="exact" w:val="893"/>
        </w:trPr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F8529" w14:textId="77777777" w:rsidR="004B0FD9" w:rsidRDefault="00695F4A">
            <w:pPr>
              <w:spacing w:line="221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Helios-Kliniken</w:t>
            </w:r>
          </w:p>
          <w:p w14:paraId="39541D02" w14:textId="77777777" w:rsidR="004B0FD9" w:rsidRDefault="00695F4A">
            <w:pPr>
              <w:spacing w:before="5" w:line="221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Bad Schwalbach</w:t>
            </w:r>
          </w:p>
          <w:p w14:paraId="6AE9B406" w14:textId="77777777" w:rsidR="004B0FD9" w:rsidRDefault="00695F4A">
            <w:pPr>
              <w:spacing w:line="216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Emserstr. 29</w:t>
            </w:r>
          </w:p>
          <w:p w14:paraId="22AC27B1" w14:textId="77777777" w:rsidR="004B0FD9" w:rsidRDefault="00695F4A">
            <w:pPr>
              <w:spacing w:after="3" w:line="221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65307 Bad Schwalbach</w:t>
            </w:r>
          </w:p>
        </w:tc>
        <w:tc>
          <w:tcPr>
            <w:tcW w:w="2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B7F27" w14:textId="77777777" w:rsidR="004B0FD9" w:rsidRDefault="00695F4A">
            <w:pPr>
              <w:spacing w:line="221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Innere Medizin</w:t>
            </w:r>
          </w:p>
          <w:p w14:paraId="39C9CA71" w14:textId="77777777" w:rsidR="004B0FD9" w:rsidRDefault="00695F4A">
            <w:pPr>
              <w:spacing w:line="221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Chirurgie</w:t>
            </w:r>
          </w:p>
          <w:p w14:paraId="0D6831A3" w14:textId="77777777" w:rsidR="004B0FD9" w:rsidRDefault="00695F4A">
            <w:pPr>
              <w:spacing w:after="224" w:line="221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Ambulante Aufnahme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4F2DC" w14:textId="77777777" w:rsidR="004B0FD9" w:rsidRDefault="00695F4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5C80C" w14:textId="77777777" w:rsidR="004B0FD9" w:rsidRDefault="00695F4A">
            <w:pPr>
              <w:spacing w:line="221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Zentrale</w:t>
            </w:r>
          </w:p>
          <w:p w14:paraId="2D786461" w14:textId="77777777" w:rsidR="004B0FD9" w:rsidRDefault="00695F4A">
            <w:pPr>
              <w:spacing w:after="445" w:line="221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06124-501-0</w:t>
            </w:r>
          </w:p>
        </w:tc>
      </w:tr>
      <w:tr w:rsidR="004B0FD9" w14:paraId="4BE99498" w14:textId="77777777" w:rsidTr="0001195D">
        <w:trPr>
          <w:trHeight w:hRule="exact" w:val="672"/>
        </w:trPr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FE96D" w14:textId="77777777" w:rsidR="004B0FD9" w:rsidRDefault="00695F4A">
            <w:pPr>
              <w:spacing w:after="4" w:line="219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 xml:space="preserve">Helios-Kliniken Idstein 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br/>
              <w:t xml:space="preserve">Robert-Koch- Str. 2 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br/>
              <w:t>65510 Idstein</w:t>
            </w:r>
          </w:p>
        </w:tc>
        <w:tc>
          <w:tcPr>
            <w:tcW w:w="2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C0A8" w14:textId="77777777" w:rsidR="004B0FD9" w:rsidRDefault="00695F4A">
            <w:pPr>
              <w:spacing w:after="215" w:line="221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 xml:space="preserve">Innere Medizin 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br/>
              <w:t>Chirurgie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DC07F" w14:textId="77777777" w:rsidR="004B0FD9" w:rsidRDefault="00695F4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ED5AE" w14:textId="77777777" w:rsidR="004B0FD9" w:rsidRDefault="00695F4A">
            <w:pPr>
              <w:spacing w:line="221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Zentrale</w:t>
            </w:r>
          </w:p>
          <w:p w14:paraId="3F982C55" w14:textId="77777777" w:rsidR="004B0FD9" w:rsidRDefault="00695F4A">
            <w:pPr>
              <w:spacing w:after="215" w:line="221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06126-99590</w:t>
            </w:r>
          </w:p>
        </w:tc>
      </w:tr>
      <w:tr w:rsidR="004B0FD9" w14:paraId="7CAF9BB4" w14:textId="77777777" w:rsidTr="0001195D">
        <w:trPr>
          <w:trHeight w:hRule="exact" w:val="893"/>
        </w:trPr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66249" w14:textId="77777777" w:rsidR="004B0FD9" w:rsidRDefault="00695F4A">
            <w:pPr>
              <w:spacing w:line="221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Kliniken des Main-Taunus-</w:t>
            </w:r>
          </w:p>
          <w:p w14:paraId="392566E8" w14:textId="77777777" w:rsidR="004B0FD9" w:rsidRDefault="00695F4A">
            <w:pPr>
              <w:spacing w:line="221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Kreises GmbH</w:t>
            </w:r>
          </w:p>
          <w:p w14:paraId="6AE9AAB2" w14:textId="77777777" w:rsidR="004B0FD9" w:rsidRDefault="00695F4A">
            <w:pPr>
              <w:spacing w:line="221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Lindenstr. 10</w:t>
            </w:r>
          </w:p>
          <w:p w14:paraId="21465565" w14:textId="77777777" w:rsidR="004B0FD9" w:rsidRDefault="00695F4A">
            <w:pPr>
              <w:spacing w:line="215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65719 Hofheim</w:t>
            </w:r>
          </w:p>
        </w:tc>
        <w:tc>
          <w:tcPr>
            <w:tcW w:w="2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6B85E" w14:textId="77777777" w:rsidR="004B0FD9" w:rsidRDefault="00695F4A">
            <w:pPr>
              <w:spacing w:line="220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 xml:space="preserve">Innere Medizin 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br/>
              <w:t xml:space="preserve">Geriatrie 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br/>
              <w:t xml:space="preserve">Allgemeinchirurgie 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br/>
              <w:t>Unfallchirurgie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BBC3A" w14:textId="77777777" w:rsidR="004B0FD9" w:rsidRDefault="00695F4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0BAE3" w14:textId="77777777" w:rsidR="004B0FD9" w:rsidRDefault="00695F4A">
            <w:pPr>
              <w:spacing w:line="221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Zentrale</w:t>
            </w:r>
          </w:p>
          <w:p w14:paraId="71DE6AAE" w14:textId="53DB23C3" w:rsidR="004B0FD9" w:rsidRDefault="00695F4A">
            <w:pPr>
              <w:spacing w:before="5" w:after="431" w:line="221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06192</w:t>
            </w:r>
            <w:r w:rsidR="0001195D">
              <w:rPr>
                <w:rFonts w:ascii="Arial" w:eastAsia="Arial" w:hAnsi="Arial"/>
                <w:color w:val="000000"/>
                <w:sz w:val="18"/>
                <w:lang w:val="de-DE"/>
              </w:rPr>
              <w:t>-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9840</w:t>
            </w:r>
          </w:p>
        </w:tc>
      </w:tr>
      <w:tr w:rsidR="0001195D" w14:paraId="66587055" w14:textId="77777777" w:rsidTr="0001195D">
        <w:trPr>
          <w:trHeight w:hRule="exact" w:val="729"/>
        </w:trPr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1551B" w14:textId="77777777" w:rsidR="0001195D" w:rsidRDefault="0001195D">
            <w:pPr>
              <w:spacing w:line="221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 w:rsidRPr="0001195D">
              <w:rPr>
                <w:rFonts w:ascii="Arial" w:eastAsia="Arial" w:hAnsi="Arial"/>
                <w:color w:val="000000"/>
                <w:sz w:val="18"/>
                <w:lang w:val="de-DE"/>
              </w:rPr>
              <w:t>Marienhaus Klinikum Mainz</w:t>
            </w:r>
          </w:p>
          <w:p w14:paraId="34DB8ECF" w14:textId="62E682E9" w:rsidR="0001195D" w:rsidRDefault="0001195D">
            <w:pPr>
              <w:spacing w:line="221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hyperlink r:id="rId4" w:history="1">
              <w:r w:rsidRPr="0001195D">
                <w:rPr>
                  <w:rFonts w:ascii="Arial" w:eastAsia="Arial" w:hAnsi="Arial"/>
                  <w:color w:val="000000"/>
                  <w:sz w:val="18"/>
                  <w:lang w:val="de-DE"/>
                </w:rPr>
                <w:t>An d. Goldgrube 11</w:t>
              </w:r>
              <w:r w:rsidRPr="0001195D">
                <w:rPr>
                  <w:rFonts w:ascii="Arial" w:eastAsia="Arial" w:hAnsi="Arial"/>
                  <w:color w:val="000000"/>
                  <w:sz w:val="18"/>
                  <w:lang w:val="de-DE"/>
                </w:rPr>
                <w:t xml:space="preserve"> </w:t>
              </w:r>
              <w:r>
                <w:rPr>
                  <w:rFonts w:ascii="Arial" w:eastAsia="Arial" w:hAnsi="Arial"/>
                  <w:color w:val="000000"/>
                  <w:sz w:val="18"/>
                  <w:lang w:val="de-DE"/>
                </w:rPr>
                <w:t xml:space="preserve">          </w:t>
              </w:r>
              <w:r w:rsidRPr="0001195D">
                <w:rPr>
                  <w:rFonts w:ascii="Arial" w:eastAsia="Arial" w:hAnsi="Arial"/>
                  <w:color w:val="000000"/>
                  <w:sz w:val="18"/>
                  <w:lang w:val="de-DE"/>
                </w:rPr>
                <w:t>55131 Mainz</w:t>
              </w:r>
            </w:hyperlink>
          </w:p>
        </w:tc>
        <w:tc>
          <w:tcPr>
            <w:tcW w:w="2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7363" w14:textId="77777777" w:rsidR="0001195D" w:rsidRDefault="0001195D">
            <w:pPr>
              <w:spacing w:line="220" w:lineRule="exact"/>
              <w:ind w:left="108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19527" w14:textId="77777777" w:rsidR="0001195D" w:rsidRDefault="0001195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3BA21" w14:textId="7A640078" w:rsidR="0001195D" w:rsidRDefault="0001195D">
            <w:pPr>
              <w:spacing w:line="221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Zentrale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br/>
              <w:t>06131-5750</w:t>
            </w:r>
          </w:p>
        </w:tc>
      </w:tr>
      <w:tr w:rsidR="004B0FD9" w14:paraId="0C30F26E" w14:textId="77777777" w:rsidTr="0001195D">
        <w:trPr>
          <w:trHeight w:hRule="exact" w:val="907"/>
        </w:trPr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54A63" w14:textId="77777777" w:rsidR="004B0FD9" w:rsidRDefault="00695F4A">
            <w:pPr>
              <w:spacing w:line="221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Scivias Krankenhaus</w:t>
            </w:r>
          </w:p>
          <w:p w14:paraId="1833BDDD" w14:textId="77777777" w:rsidR="004B0FD9" w:rsidRDefault="00695F4A">
            <w:pPr>
              <w:spacing w:before="5" w:line="221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St. Josef</w:t>
            </w:r>
          </w:p>
          <w:p w14:paraId="1407918B" w14:textId="77777777" w:rsidR="004B0FD9" w:rsidRDefault="00695F4A">
            <w:pPr>
              <w:spacing w:line="220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Eibinger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lang w:val="de-DE"/>
              </w:rPr>
              <w:t xml:space="preserve"> Str. 9</w:t>
            </w:r>
          </w:p>
          <w:p w14:paraId="01673533" w14:textId="77777777" w:rsidR="004B0FD9" w:rsidRDefault="00695F4A">
            <w:pPr>
              <w:spacing w:after="4" w:line="221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65385 Rüdesheim / Rhein</w:t>
            </w:r>
          </w:p>
        </w:tc>
        <w:tc>
          <w:tcPr>
            <w:tcW w:w="2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0A5BD" w14:textId="77777777" w:rsidR="004B0FD9" w:rsidRDefault="00695F4A">
            <w:pPr>
              <w:spacing w:line="221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Innere Medizin</w:t>
            </w:r>
          </w:p>
          <w:p w14:paraId="4F93370D" w14:textId="77777777" w:rsidR="004B0FD9" w:rsidRDefault="00695F4A">
            <w:pPr>
              <w:spacing w:before="5" w:line="221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Chirurgie</w:t>
            </w:r>
          </w:p>
          <w:p w14:paraId="5DB3C89C" w14:textId="77777777" w:rsidR="004B0FD9" w:rsidRDefault="00695F4A">
            <w:pPr>
              <w:spacing w:after="225" w:line="220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Gynäkologie / Geburtshilfe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3EF2C" w14:textId="77777777" w:rsidR="004B0FD9" w:rsidRDefault="00695F4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B5767" w14:textId="77777777" w:rsidR="004B0FD9" w:rsidRDefault="00695F4A">
            <w:pPr>
              <w:spacing w:line="221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Zentrale</w:t>
            </w:r>
          </w:p>
          <w:p w14:paraId="08750441" w14:textId="77777777" w:rsidR="004B0FD9" w:rsidRDefault="00695F4A">
            <w:pPr>
              <w:spacing w:before="5" w:after="445" w:line="221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06722-4900</w:t>
            </w:r>
          </w:p>
        </w:tc>
      </w:tr>
    </w:tbl>
    <w:p w14:paraId="4CD11E02" w14:textId="77777777" w:rsidR="004B0FD9" w:rsidRDefault="004B0FD9">
      <w:pPr>
        <w:sectPr w:rsidR="004B0FD9">
          <w:pgSz w:w="11904" w:h="16843"/>
          <w:pgMar w:top="1120" w:right="1219" w:bottom="1967" w:left="1565" w:header="720" w:footer="720" w:gutter="0"/>
          <w:cols w:space="720"/>
        </w:sectPr>
      </w:pP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2559"/>
        <w:gridCol w:w="2045"/>
        <w:gridCol w:w="1781"/>
      </w:tblGrid>
      <w:tr w:rsidR="004B0FD9" w14:paraId="21ADFCE1" w14:textId="77777777">
        <w:trPr>
          <w:trHeight w:hRule="exact" w:val="226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14:paraId="7D851A66" w14:textId="77777777" w:rsidR="004B0FD9" w:rsidRDefault="00695F4A">
            <w:pPr>
              <w:spacing w:line="189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lastRenderedPageBreak/>
              <w:t>Uni-Kliniken Mainz</w:t>
            </w:r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14:paraId="7652C6CB" w14:textId="77777777" w:rsidR="004B0FD9" w:rsidRDefault="00695F4A">
            <w:pPr>
              <w:spacing w:line="189" w:lineRule="exact"/>
              <w:ind w:left="87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Innere Medizin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60A150CE" w14:textId="77777777" w:rsidR="004B0FD9" w:rsidRDefault="00695F4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14:paraId="27A5E0CE" w14:textId="77777777" w:rsidR="004B0FD9" w:rsidRDefault="00695F4A">
            <w:pPr>
              <w:spacing w:line="189" w:lineRule="exact"/>
              <w:ind w:left="77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Zentrale</w:t>
            </w:r>
          </w:p>
        </w:tc>
      </w:tr>
      <w:tr w:rsidR="004B0FD9" w14:paraId="2C0AE2E0" w14:textId="77777777">
        <w:trPr>
          <w:trHeight w:hRule="exact" w:val="221"/>
        </w:trPr>
        <w:tc>
          <w:tcPr>
            <w:tcW w:w="2702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14:paraId="2ACB0680" w14:textId="77777777" w:rsidR="004B0FD9" w:rsidRDefault="00695F4A">
            <w:pPr>
              <w:spacing w:line="199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Langenbeckstr.1</w:t>
            </w:r>
          </w:p>
        </w:tc>
        <w:tc>
          <w:tcPr>
            <w:tcW w:w="2559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14:paraId="49C53045" w14:textId="77777777" w:rsidR="004B0FD9" w:rsidRDefault="00695F4A">
            <w:pPr>
              <w:spacing w:line="219" w:lineRule="exact"/>
              <w:ind w:left="87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Chirurgie</w:t>
            </w:r>
          </w:p>
        </w:tc>
        <w:tc>
          <w:tcPr>
            <w:tcW w:w="2045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2CD9A3C1" w14:textId="77777777" w:rsidR="004B0FD9" w:rsidRDefault="00695F4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781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14:paraId="346BF10A" w14:textId="77777777" w:rsidR="004B0FD9" w:rsidRDefault="00695F4A">
            <w:pPr>
              <w:spacing w:line="219" w:lineRule="exact"/>
              <w:ind w:left="77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06131-170</w:t>
            </w:r>
          </w:p>
        </w:tc>
      </w:tr>
      <w:tr w:rsidR="004B0FD9" w14:paraId="70C5A383" w14:textId="77777777">
        <w:trPr>
          <w:trHeight w:hRule="exact" w:val="230"/>
        </w:trPr>
        <w:tc>
          <w:tcPr>
            <w:tcW w:w="2702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AE87D6" w14:textId="77777777" w:rsidR="004B0FD9" w:rsidRDefault="00695F4A">
            <w:pPr>
              <w:spacing w:line="209" w:lineRule="exact"/>
              <w:ind w:left="120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55131 Mainz</w:t>
            </w:r>
          </w:p>
        </w:tc>
        <w:tc>
          <w:tcPr>
            <w:tcW w:w="2559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9DFC21" w14:textId="77777777" w:rsidR="004B0FD9" w:rsidRDefault="00695F4A">
            <w:pPr>
              <w:spacing w:line="216" w:lineRule="exact"/>
              <w:ind w:left="87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Gynäkologie / Frauenklinik</w:t>
            </w:r>
          </w:p>
        </w:tc>
        <w:tc>
          <w:tcPr>
            <w:tcW w:w="2045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E3A3B" w14:textId="77777777" w:rsidR="004B0FD9" w:rsidRDefault="00695F4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781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CC4C6" w14:textId="77777777" w:rsidR="004B0FD9" w:rsidRDefault="00695F4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</w:tbl>
    <w:p w14:paraId="3EAE80F5" w14:textId="77777777" w:rsidR="00D73860" w:rsidRDefault="00D73860"/>
    <w:sectPr w:rsidR="00D73860">
      <w:pgSz w:w="11904" w:h="16843"/>
      <w:pgMar w:top="1140" w:right="1181" w:bottom="10127" w:left="16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FD9"/>
    <w:rsid w:val="0001195D"/>
    <w:rsid w:val="004B0FD9"/>
    <w:rsid w:val="00695F4A"/>
    <w:rsid w:val="00D7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10A8B"/>
  <w15:docId w15:val="{47123E4B-70CD-499A-90C9-799CA236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119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de/maps/place/data=!4m2!3m1!1s0x47bd9723b5d1955b:0x6e2e7dceeef8b916?sa=X&amp;ved=1t:8290&amp;ictx=1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Wiesbaden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Steinhauer, Claudia</dc:creator>
  <cp:lastModifiedBy>Berg, Jacqueline</cp:lastModifiedBy>
  <cp:revision>2</cp:revision>
  <dcterms:created xsi:type="dcterms:W3CDTF">2024-05-13T12:49:00Z</dcterms:created>
  <dcterms:modified xsi:type="dcterms:W3CDTF">2024-05-13T12:49:00Z</dcterms:modified>
</cp:coreProperties>
</file>